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2464C9" w:rsidRDefault="002464C9" w:rsidP="00672DCA">
      <w:pPr>
        <w:pBdr>
          <w:bottom w:val="single" w:sz="4" w:space="0" w:color="auto"/>
        </w:pBdr>
        <w:ind w:left="1620" w:right="1826"/>
        <w:jc w:val="center"/>
        <w:rPr>
          <w:rFonts w:ascii="Arial" w:hAnsi="Arial" w:cs="Arial"/>
          <w:b/>
          <w:color w:val="0000FF"/>
          <w:spacing w:val="20"/>
          <w:sz w:val="32"/>
          <w:szCs w:val="32"/>
        </w:rPr>
      </w:pPr>
    </w:p>
    <w:p w:rsidR="00B57CC2" w:rsidRPr="00672DCA" w:rsidRDefault="00672DCA" w:rsidP="00672DCA">
      <w:pPr>
        <w:pBdr>
          <w:bottom w:val="single" w:sz="4" w:space="0" w:color="auto"/>
        </w:pBdr>
        <w:ind w:left="1620" w:right="1826"/>
        <w:jc w:val="center"/>
        <w:rPr>
          <w:rFonts w:ascii="Arial" w:hAnsi="Arial" w:cs="Arial"/>
          <w:b/>
          <w:color w:val="0000FF"/>
          <w:spacing w:val="20"/>
          <w:sz w:val="32"/>
          <w:szCs w:val="32"/>
        </w:rPr>
      </w:pPr>
      <w:r>
        <w:rPr>
          <w:rFonts w:ascii="Arial" w:hAnsi="Arial" w:cs="Arial"/>
          <w:b/>
          <w:color w:val="0000FF"/>
          <w:spacing w:val="20"/>
          <w:sz w:val="32"/>
          <w:szCs w:val="32"/>
        </w:rPr>
        <w:t>ΑΙΤΗΣΗ ΣΥΜΜΕΤΟΧΗΣ</w:t>
      </w:r>
    </w:p>
    <w:p w:rsidR="00B57CC2" w:rsidRPr="00B57CC2" w:rsidRDefault="00B57CC2" w:rsidP="00B57CC2">
      <w:pPr>
        <w:rPr>
          <w:rFonts w:ascii="Arial" w:hAnsi="Arial" w:cs="Arial"/>
          <w:color w:val="0000FF"/>
          <w:sz w:val="28"/>
          <w:szCs w:val="28"/>
        </w:rPr>
      </w:pPr>
    </w:p>
    <w:p w:rsidR="00FB5A31" w:rsidRPr="006648DF" w:rsidRDefault="00FB5A31" w:rsidP="00FB5A31">
      <w:pPr>
        <w:shd w:val="clear" w:color="auto" w:fill="FFFFFF" w:themeFill="background1"/>
        <w:spacing w:after="200" w:line="276" w:lineRule="auto"/>
        <w:rPr>
          <w:rFonts w:asciiTheme="minorHAnsi" w:eastAsiaTheme="minorHAnsi" w:hAnsiTheme="minorHAnsi"/>
          <w:b/>
          <w:color w:val="002060"/>
          <w:sz w:val="28"/>
          <w:szCs w:val="28"/>
          <w:lang w:eastAsia="en-US"/>
        </w:rPr>
      </w:pPr>
      <w:r>
        <w:rPr>
          <w:rFonts w:asciiTheme="minorHAnsi" w:eastAsiaTheme="minorHAnsi" w:hAnsiTheme="minorHAnsi"/>
          <w:b/>
          <w:color w:val="002060"/>
          <w:sz w:val="28"/>
          <w:szCs w:val="28"/>
          <w:lang w:eastAsia="en-US"/>
        </w:rPr>
        <w:t xml:space="preserve">                </w:t>
      </w:r>
      <w:r w:rsidRPr="00FB5A31">
        <w:rPr>
          <w:rFonts w:asciiTheme="minorHAnsi" w:eastAsiaTheme="minorHAnsi" w:hAnsiTheme="minorHAnsi"/>
          <w:b/>
          <w:color w:val="002060"/>
          <w:sz w:val="28"/>
          <w:szCs w:val="28"/>
          <w:lang w:eastAsia="en-US"/>
        </w:rPr>
        <w:t>ΤΡΙΗΜΕΡΑ ΕΚΠΑΙΔΕΥΤΙΚΑ/ΒΙΩΜΑΤΙΚΑ ΣΕΜΙΝΑΡΙΑ</w:t>
      </w:r>
    </w:p>
    <w:p w:rsidR="00DD7FD2" w:rsidRPr="00DD7FD2" w:rsidRDefault="006648DF" w:rsidP="006648DF">
      <w:pPr>
        <w:spacing w:after="200" w:line="276" w:lineRule="auto"/>
        <w:jc w:val="center"/>
        <w:rPr>
          <w:rFonts w:asciiTheme="minorHAnsi" w:eastAsiaTheme="minorHAnsi" w:hAnsiTheme="minorHAnsi" w:cstheme="minorBidi"/>
          <w:b/>
          <w:sz w:val="32"/>
          <w:szCs w:val="32"/>
          <w:lang w:eastAsia="en-US"/>
        </w:rPr>
      </w:pPr>
      <w:r w:rsidRPr="006648DF">
        <w:rPr>
          <w:rFonts w:asciiTheme="minorHAnsi" w:eastAsiaTheme="minorHAnsi" w:hAnsiTheme="minorHAnsi" w:cstheme="minorBidi"/>
          <w:b/>
          <w:color w:val="0070C0"/>
          <w:sz w:val="32"/>
          <w:szCs w:val="32"/>
          <w:lang w:eastAsia="en-US"/>
        </w:rPr>
        <w:t>Οι συνέπειες του ψυχικο</w:t>
      </w:r>
      <w:r>
        <w:rPr>
          <w:rFonts w:asciiTheme="minorHAnsi" w:eastAsiaTheme="minorHAnsi" w:hAnsiTheme="minorHAnsi" w:cstheme="minorBidi"/>
          <w:b/>
          <w:color w:val="0070C0"/>
          <w:sz w:val="32"/>
          <w:szCs w:val="32"/>
          <w:lang w:eastAsia="en-US"/>
        </w:rPr>
        <w:t xml:space="preserve">ύ τραύματος στον οργανισμό μας. </w:t>
      </w:r>
      <w:r w:rsidRPr="006648DF">
        <w:rPr>
          <w:rFonts w:asciiTheme="minorHAnsi" w:eastAsiaTheme="minorHAnsi" w:hAnsiTheme="minorHAnsi" w:cstheme="minorBidi"/>
          <w:b/>
          <w:color w:val="0070C0"/>
          <w:sz w:val="32"/>
          <w:szCs w:val="32"/>
          <w:lang w:eastAsia="en-US"/>
        </w:rPr>
        <w:t xml:space="preserve">Περί της </w:t>
      </w:r>
      <w:proofErr w:type="spellStart"/>
      <w:r w:rsidRPr="006648DF">
        <w:rPr>
          <w:rFonts w:asciiTheme="minorHAnsi" w:eastAsiaTheme="minorHAnsi" w:hAnsiTheme="minorHAnsi" w:cstheme="minorBidi"/>
          <w:b/>
          <w:color w:val="0070C0"/>
          <w:sz w:val="32"/>
          <w:szCs w:val="32"/>
          <w:lang w:eastAsia="en-US"/>
        </w:rPr>
        <w:t>μεταψυχολογίας</w:t>
      </w:r>
      <w:proofErr w:type="spellEnd"/>
      <w:r w:rsidRPr="006648DF">
        <w:rPr>
          <w:rFonts w:asciiTheme="minorHAnsi" w:eastAsiaTheme="minorHAnsi" w:hAnsiTheme="minorHAnsi" w:cstheme="minorBidi"/>
          <w:b/>
          <w:color w:val="0070C0"/>
          <w:sz w:val="32"/>
          <w:szCs w:val="32"/>
          <w:lang w:eastAsia="en-US"/>
        </w:rPr>
        <w:t xml:space="preserve"> της επανάληψης του τραυματικού</w:t>
      </w:r>
      <w:r>
        <w:rPr>
          <w:rFonts w:asciiTheme="minorHAnsi" w:eastAsiaTheme="minorHAnsi" w:hAnsiTheme="minorHAnsi" w:cstheme="minorBidi"/>
          <w:b/>
          <w:color w:val="0070C0"/>
          <w:sz w:val="32"/>
          <w:szCs w:val="32"/>
          <w:lang w:eastAsia="en-US"/>
        </w:rPr>
        <w:t>.</w:t>
      </w:r>
    </w:p>
    <w:p w:rsidR="00DD7FD2" w:rsidRDefault="00DD7FD2" w:rsidP="00DD7FD2">
      <w:pPr>
        <w:spacing w:after="200" w:line="276" w:lineRule="auto"/>
        <w:jc w:val="both"/>
        <w:rPr>
          <w:rFonts w:asciiTheme="minorHAnsi" w:eastAsiaTheme="minorHAnsi" w:hAnsiTheme="minorHAnsi" w:cstheme="minorBidi"/>
          <w:sz w:val="28"/>
          <w:szCs w:val="28"/>
          <w:lang w:val="en-US" w:eastAsia="en-US"/>
        </w:rPr>
      </w:pPr>
      <w:r w:rsidRPr="00DD7FD2">
        <w:rPr>
          <w:rFonts w:asciiTheme="minorHAnsi" w:eastAsiaTheme="minorHAnsi" w:hAnsiTheme="minorHAnsi" w:cstheme="minorBidi"/>
          <w:sz w:val="28"/>
          <w:szCs w:val="28"/>
          <w:lang w:eastAsia="en-US"/>
        </w:rPr>
        <w:t xml:space="preserve">                    </w:t>
      </w:r>
      <w:r w:rsidR="006648DF">
        <w:rPr>
          <w:rFonts w:asciiTheme="minorHAnsi" w:eastAsiaTheme="minorHAnsi" w:hAnsiTheme="minorHAnsi" w:cstheme="minorBidi"/>
          <w:b/>
          <w:sz w:val="28"/>
          <w:szCs w:val="28"/>
          <w:lang w:eastAsia="en-US"/>
        </w:rPr>
        <w:t xml:space="preserve">Παρασκευή </w:t>
      </w:r>
      <w:r w:rsidR="006648DF">
        <w:rPr>
          <w:rFonts w:asciiTheme="minorHAnsi" w:eastAsiaTheme="minorHAnsi" w:hAnsiTheme="minorHAnsi" w:cstheme="minorBidi"/>
          <w:b/>
          <w:sz w:val="28"/>
          <w:szCs w:val="28"/>
          <w:lang w:val="en-US" w:eastAsia="en-US"/>
        </w:rPr>
        <w:t>17</w:t>
      </w:r>
      <w:r w:rsidRPr="00DD7FD2">
        <w:rPr>
          <w:rFonts w:asciiTheme="minorHAnsi" w:eastAsiaTheme="minorHAnsi" w:hAnsiTheme="minorHAnsi" w:cstheme="minorBidi"/>
          <w:sz w:val="28"/>
          <w:szCs w:val="28"/>
          <w:lang w:eastAsia="en-US"/>
        </w:rPr>
        <w:t xml:space="preserve"> έως  </w:t>
      </w:r>
      <w:r w:rsidR="006648DF">
        <w:rPr>
          <w:rFonts w:asciiTheme="minorHAnsi" w:eastAsiaTheme="minorHAnsi" w:hAnsiTheme="minorHAnsi" w:cstheme="minorBidi"/>
          <w:b/>
          <w:sz w:val="28"/>
          <w:szCs w:val="28"/>
          <w:lang w:eastAsia="en-US"/>
        </w:rPr>
        <w:t xml:space="preserve">Κυριακή </w:t>
      </w:r>
      <w:r w:rsidR="006648DF">
        <w:rPr>
          <w:rFonts w:asciiTheme="minorHAnsi" w:eastAsiaTheme="minorHAnsi" w:hAnsiTheme="minorHAnsi" w:cstheme="minorBidi"/>
          <w:b/>
          <w:sz w:val="28"/>
          <w:szCs w:val="28"/>
          <w:lang w:val="en-US" w:eastAsia="en-US"/>
        </w:rPr>
        <w:t>19</w:t>
      </w:r>
      <w:r w:rsidR="006648DF">
        <w:rPr>
          <w:rFonts w:asciiTheme="minorHAnsi" w:eastAsiaTheme="minorHAnsi" w:hAnsiTheme="minorHAnsi" w:cstheme="minorBidi"/>
          <w:b/>
          <w:sz w:val="28"/>
          <w:szCs w:val="28"/>
          <w:lang w:eastAsia="en-US"/>
        </w:rPr>
        <w:t xml:space="preserve"> </w:t>
      </w:r>
      <w:r w:rsidR="006648DF">
        <w:rPr>
          <w:rFonts w:asciiTheme="minorHAnsi" w:eastAsiaTheme="minorHAnsi" w:hAnsiTheme="minorHAnsi" w:cstheme="minorBidi"/>
          <w:b/>
          <w:sz w:val="28"/>
          <w:szCs w:val="28"/>
          <w:lang w:val="en-US" w:eastAsia="en-US"/>
        </w:rPr>
        <w:t>M</w:t>
      </w:r>
      <w:r w:rsidR="006648DF">
        <w:rPr>
          <w:rFonts w:asciiTheme="minorHAnsi" w:eastAsiaTheme="minorHAnsi" w:hAnsiTheme="minorHAnsi" w:cstheme="minorBidi"/>
          <w:b/>
          <w:sz w:val="28"/>
          <w:szCs w:val="28"/>
          <w:lang w:eastAsia="en-US"/>
        </w:rPr>
        <w:t>αρτ</w:t>
      </w:r>
      <w:r w:rsidRPr="00DD7FD2">
        <w:rPr>
          <w:rFonts w:asciiTheme="minorHAnsi" w:eastAsiaTheme="minorHAnsi" w:hAnsiTheme="minorHAnsi" w:cstheme="minorBidi"/>
          <w:b/>
          <w:sz w:val="28"/>
          <w:szCs w:val="28"/>
          <w:lang w:eastAsia="en-US"/>
        </w:rPr>
        <w:t>ίου</w:t>
      </w:r>
      <w:r w:rsidRPr="00DD7FD2">
        <w:rPr>
          <w:rFonts w:asciiTheme="minorHAnsi" w:eastAsiaTheme="minorHAnsi" w:hAnsiTheme="minorHAnsi" w:cstheme="minorBidi"/>
          <w:sz w:val="28"/>
          <w:szCs w:val="28"/>
          <w:lang w:eastAsia="en-US"/>
        </w:rPr>
        <w:t xml:space="preserve">  </w:t>
      </w:r>
      <w:r w:rsidRPr="006648DF">
        <w:rPr>
          <w:rFonts w:asciiTheme="minorHAnsi" w:eastAsiaTheme="minorHAnsi" w:hAnsiTheme="minorHAnsi" w:cstheme="minorBidi"/>
          <w:b/>
          <w:sz w:val="28"/>
          <w:szCs w:val="28"/>
          <w:lang w:eastAsia="en-US"/>
        </w:rPr>
        <w:t>2017</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541"/>
      </w:tblGrid>
      <w:tr w:rsidR="00DD7FD2" w:rsidRPr="00F44919" w:rsidTr="008E04B1">
        <w:trPr>
          <w:trHeight w:val="477"/>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Ονοματεπώνυμο:</w:t>
            </w:r>
          </w:p>
        </w:tc>
        <w:tc>
          <w:tcPr>
            <w:tcW w:w="6541" w:type="dxa"/>
            <w:shd w:val="clear" w:color="auto" w:fill="auto"/>
            <w:vAlign w:val="center"/>
          </w:tcPr>
          <w:p w:rsidR="00DD7FD2" w:rsidRPr="00F44919" w:rsidRDefault="00DD7FD2" w:rsidP="008E04B1">
            <w:pPr>
              <w:rPr>
                <w:rFonts w:ascii="Arial" w:hAnsi="Arial" w:cs="Arial"/>
                <w:color w:val="0000FF"/>
                <w:sz w:val="28"/>
                <w:szCs w:val="28"/>
              </w:rPr>
            </w:pPr>
          </w:p>
        </w:tc>
      </w:tr>
      <w:tr w:rsidR="00DD7FD2" w:rsidRPr="00F44919" w:rsidTr="008E04B1">
        <w:trPr>
          <w:trHeight w:val="399"/>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Κατοικίας:</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35"/>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 xml:space="preserve">Τηλέφωνο: </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396"/>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lang w:val="en-US"/>
              </w:rPr>
              <w:t>K</w:t>
            </w:r>
            <w:proofErr w:type="spellStart"/>
            <w:r w:rsidRPr="00672DCA">
              <w:rPr>
                <w:rFonts w:ascii="Arial" w:hAnsi="Arial" w:cs="Arial"/>
                <w:b/>
                <w:color w:val="0000FF"/>
              </w:rPr>
              <w:t>ινητό</w:t>
            </w:r>
            <w:proofErr w:type="spellEnd"/>
            <w:r w:rsidRPr="00672DCA">
              <w:rPr>
                <w:rFonts w:ascii="Arial" w:hAnsi="Arial" w:cs="Arial"/>
                <w:b/>
                <w:color w:val="0000FF"/>
              </w:rPr>
              <w:t xml:space="preserve"> </w:t>
            </w:r>
            <w:proofErr w:type="spellStart"/>
            <w:proofErr w:type="gramStart"/>
            <w:r w:rsidRPr="00672DCA">
              <w:rPr>
                <w:rFonts w:ascii="Arial" w:hAnsi="Arial" w:cs="Arial"/>
                <w:b/>
                <w:color w:val="0000FF"/>
              </w:rPr>
              <w:t>τηλ</w:t>
            </w:r>
            <w:proofErr w:type="spellEnd"/>
            <w:r w:rsidRPr="00672DCA">
              <w:rPr>
                <w:rFonts w:ascii="Arial" w:hAnsi="Arial" w:cs="Arial"/>
                <w:b/>
                <w:color w:val="0000FF"/>
              </w:rPr>
              <w:t>.:</w:t>
            </w:r>
            <w:proofErr w:type="gramEnd"/>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17"/>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lang w:val="en-US"/>
              </w:rPr>
              <w:t>Email:</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23"/>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Επάγγελμα:</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14"/>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Εργασίας:</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bl>
    <w:p w:rsidR="00DD7FD2" w:rsidRDefault="00DD7FD2" w:rsidP="00DD7FD2">
      <w:pPr>
        <w:rPr>
          <w:rFonts w:asciiTheme="minorHAnsi" w:eastAsiaTheme="minorHAnsi" w:hAnsiTheme="minorHAnsi" w:cstheme="minorBidi"/>
          <w:b/>
          <w:sz w:val="30"/>
          <w:szCs w:val="30"/>
          <w:lang w:val="en-US" w:eastAsia="en-US"/>
        </w:rPr>
      </w:pPr>
    </w:p>
    <w:p w:rsidR="00AE6D9D" w:rsidRPr="00DD7FD2" w:rsidRDefault="00AE6D9D" w:rsidP="00DD7FD2">
      <w:pPr>
        <w:jc w:val="both"/>
        <w:rPr>
          <w:rFonts w:asciiTheme="minorHAnsi" w:eastAsiaTheme="minorHAnsi" w:hAnsiTheme="minorHAnsi" w:cstheme="minorBidi"/>
          <w:b/>
          <w:sz w:val="28"/>
          <w:szCs w:val="28"/>
          <w:lang w:val="en-US" w:eastAsia="en-US"/>
        </w:rPr>
      </w:pPr>
      <w:r w:rsidRPr="00FF5054">
        <w:rPr>
          <w:rFonts w:asciiTheme="minorHAnsi" w:eastAsiaTheme="minorHAnsi" w:hAnsiTheme="minorHAnsi" w:cs="Calibri"/>
          <w:sz w:val="27"/>
          <w:szCs w:val="27"/>
          <w:lang w:eastAsia="en-US"/>
        </w:rPr>
        <w:t xml:space="preserve">Κόστος: </w:t>
      </w:r>
      <w:r w:rsidRPr="00FF5054">
        <w:rPr>
          <w:rFonts w:asciiTheme="minorHAnsi" w:eastAsiaTheme="minorHAnsi" w:hAnsiTheme="minorHAnsi" w:cs="Calibri"/>
          <w:b/>
          <w:sz w:val="27"/>
          <w:szCs w:val="27"/>
          <w:lang w:eastAsia="en-US"/>
        </w:rPr>
        <w:t xml:space="preserve">110 </w:t>
      </w:r>
      <w:r w:rsidRPr="00FF5054">
        <w:rPr>
          <w:rFonts w:asciiTheme="minorHAnsi" w:eastAsiaTheme="minorHAnsi" w:hAnsiTheme="minorHAnsi" w:cs="Calibri"/>
          <w:sz w:val="27"/>
          <w:szCs w:val="27"/>
          <w:lang w:eastAsia="en-US"/>
        </w:rPr>
        <w:t>ευρώ, γι</w:t>
      </w:r>
      <w:r w:rsidR="00DD7FD2">
        <w:rPr>
          <w:rFonts w:asciiTheme="minorHAnsi" w:eastAsiaTheme="minorHAnsi" w:hAnsiTheme="minorHAnsi" w:cs="Calibri"/>
          <w:sz w:val="27"/>
          <w:szCs w:val="27"/>
          <w:lang w:eastAsia="en-US"/>
        </w:rPr>
        <w:t xml:space="preserve">α εγγραφές έως τις  </w:t>
      </w:r>
      <w:r w:rsidR="00DD7FD2" w:rsidRPr="00DD7FD2">
        <w:rPr>
          <w:rFonts w:asciiTheme="minorHAnsi" w:eastAsiaTheme="minorHAnsi" w:hAnsiTheme="minorHAnsi" w:cs="Calibri"/>
          <w:b/>
          <w:sz w:val="27"/>
          <w:szCs w:val="27"/>
          <w:lang w:eastAsia="en-US"/>
        </w:rPr>
        <w:t>1</w:t>
      </w:r>
      <w:r w:rsidR="006648DF">
        <w:rPr>
          <w:rFonts w:asciiTheme="minorHAnsi" w:eastAsiaTheme="minorHAnsi" w:hAnsiTheme="minorHAnsi" w:cs="Calibri"/>
          <w:b/>
          <w:sz w:val="27"/>
          <w:szCs w:val="27"/>
          <w:lang w:eastAsia="en-US"/>
        </w:rPr>
        <w:t>5 Μαρτ</w:t>
      </w:r>
      <w:bookmarkStart w:id="0" w:name="_GoBack"/>
      <w:bookmarkEnd w:id="0"/>
      <w:r w:rsidR="00DD7FD2" w:rsidRPr="00DD7FD2">
        <w:rPr>
          <w:rFonts w:asciiTheme="minorHAnsi" w:eastAsiaTheme="minorHAnsi" w:hAnsiTheme="minorHAnsi" w:cs="Calibri"/>
          <w:b/>
          <w:sz w:val="27"/>
          <w:szCs w:val="27"/>
          <w:lang w:eastAsia="en-US"/>
        </w:rPr>
        <w:t>ίου</w:t>
      </w:r>
      <w:r w:rsidRPr="00DD7FD2">
        <w:rPr>
          <w:rFonts w:asciiTheme="minorHAnsi" w:eastAsiaTheme="minorHAnsi" w:hAnsiTheme="minorHAnsi" w:cs="Calibri"/>
          <w:b/>
          <w:sz w:val="27"/>
          <w:szCs w:val="27"/>
          <w:lang w:eastAsia="en-US"/>
        </w:rPr>
        <w:t xml:space="preserve">  </w:t>
      </w:r>
      <w:r w:rsidR="00DD7FD2" w:rsidRPr="00DD7FD2">
        <w:rPr>
          <w:rFonts w:asciiTheme="minorHAnsi" w:eastAsiaTheme="minorHAnsi" w:hAnsiTheme="minorHAnsi" w:cs="Calibri"/>
          <w:b/>
          <w:sz w:val="27"/>
          <w:szCs w:val="27"/>
          <w:lang w:eastAsia="en-US"/>
        </w:rPr>
        <w:t>2017</w:t>
      </w:r>
      <w:r w:rsidRPr="00FF5054">
        <w:rPr>
          <w:rFonts w:asciiTheme="minorHAnsi" w:eastAsiaTheme="minorHAnsi" w:hAnsiTheme="minorHAnsi" w:cs="Calibri"/>
          <w:sz w:val="27"/>
          <w:szCs w:val="27"/>
          <w:lang w:eastAsia="en-US"/>
        </w:rPr>
        <w:t xml:space="preserve">. Το κόστος ανέρχεται σε  </w:t>
      </w:r>
      <w:r w:rsidRPr="00FF5054">
        <w:rPr>
          <w:rFonts w:asciiTheme="minorHAnsi" w:eastAsiaTheme="minorHAnsi" w:hAnsiTheme="minorHAnsi" w:cs="Calibri"/>
          <w:b/>
          <w:sz w:val="27"/>
          <w:szCs w:val="27"/>
          <w:lang w:eastAsia="en-US"/>
        </w:rPr>
        <w:t>140</w:t>
      </w:r>
      <w:r w:rsidRPr="00FF5054">
        <w:rPr>
          <w:rFonts w:asciiTheme="minorHAnsi" w:eastAsiaTheme="minorHAnsi" w:hAnsiTheme="minorHAnsi" w:cs="Calibri"/>
          <w:sz w:val="27"/>
          <w:szCs w:val="27"/>
          <w:lang w:eastAsia="en-US"/>
        </w:rPr>
        <w:t xml:space="preserve"> ευρώ για  </w:t>
      </w:r>
      <w:proofErr w:type="spellStart"/>
      <w:r w:rsidRPr="00FF5054">
        <w:rPr>
          <w:rFonts w:asciiTheme="minorHAnsi" w:eastAsiaTheme="minorHAnsi" w:hAnsiTheme="minorHAnsi" w:cs="Calibri"/>
          <w:sz w:val="27"/>
          <w:szCs w:val="27"/>
          <w:lang w:eastAsia="en-US"/>
        </w:rPr>
        <w:t>μεθύστερες</w:t>
      </w:r>
      <w:proofErr w:type="spellEnd"/>
      <w:r w:rsidRPr="00FF5054">
        <w:rPr>
          <w:rFonts w:asciiTheme="minorHAnsi" w:eastAsiaTheme="minorHAnsi" w:hAnsiTheme="minorHAnsi" w:cs="Calibri"/>
          <w:sz w:val="27"/>
          <w:szCs w:val="27"/>
          <w:lang w:eastAsia="en-US"/>
        </w:rPr>
        <w:t xml:space="preserve"> εγγραφές. Χορηγείται </w:t>
      </w:r>
      <w:r w:rsidRPr="00FF5054">
        <w:rPr>
          <w:rFonts w:asciiTheme="minorHAnsi" w:eastAsiaTheme="minorHAnsi" w:hAnsiTheme="minorHAnsi" w:cs="Calibri"/>
          <w:b/>
          <w:sz w:val="27"/>
          <w:szCs w:val="27"/>
          <w:lang w:eastAsia="en-US"/>
        </w:rPr>
        <w:t>βεβαίωση συμμετοχής</w:t>
      </w:r>
      <w:r w:rsidRPr="00FF5054">
        <w:rPr>
          <w:rFonts w:asciiTheme="minorHAnsi" w:eastAsiaTheme="minorHAnsi" w:hAnsiTheme="minorHAnsi" w:cs="Calibri"/>
          <w:sz w:val="27"/>
          <w:szCs w:val="27"/>
          <w:lang w:eastAsia="en-US"/>
        </w:rPr>
        <w:t xml:space="preserve"> και σημειώσεις.</w:t>
      </w:r>
    </w:p>
    <w:p w:rsidR="00FF5054" w:rsidRDefault="00FF5054" w:rsidP="00DD7FD2">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FB5A31" w:rsidRDefault="00FB5A31"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r w:rsidRPr="00FF5054">
        <w:rPr>
          <w:rFonts w:asciiTheme="minorHAnsi" w:eastAsiaTheme="minorHAnsi" w:hAnsiTheme="minorHAnsi" w:cs="Calibri"/>
          <w:lang w:eastAsia="en-US"/>
        </w:rPr>
        <w:t>Η τελική εγγραφή-κ</w:t>
      </w:r>
      <w:r w:rsidR="00CB239B" w:rsidRPr="00FF5054">
        <w:rPr>
          <w:rFonts w:asciiTheme="minorHAnsi" w:eastAsiaTheme="minorHAnsi" w:hAnsiTheme="minorHAnsi" w:cs="Calibri"/>
          <w:lang w:eastAsia="en-US"/>
        </w:rPr>
        <w:t>ατοχύρωση της συμμετοχής εξασφαλίζεται</w:t>
      </w:r>
      <w:r w:rsidRPr="00FF5054">
        <w:rPr>
          <w:rFonts w:asciiTheme="minorHAnsi" w:eastAsiaTheme="minorHAnsi" w:hAnsiTheme="minorHAnsi" w:cs="Calibri"/>
          <w:lang w:eastAsia="en-US"/>
        </w:rPr>
        <w:t xml:space="preserve"> με την προεξόφληση του συνολικού κόστους (αρ. τραπεζικού λογαριασμού: </w:t>
      </w:r>
      <w:proofErr w:type="spellStart"/>
      <w:r w:rsidRPr="00FF5054">
        <w:rPr>
          <w:rFonts w:asciiTheme="minorHAnsi" w:eastAsiaTheme="minorHAnsi" w:hAnsiTheme="minorHAnsi" w:cs="Calibri"/>
          <w:lang w:eastAsia="en-US"/>
        </w:rPr>
        <w:t>ΕθνικήΤράπεζα</w:t>
      </w:r>
      <w:proofErr w:type="spellEnd"/>
      <w:r w:rsidRPr="00FF5054">
        <w:rPr>
          <w:rFonts w:asciiTheme="minorHAnsi" w:eastAsiaTheme="minorHAnsi" w:hAnsiTheme="minorHAnsi" w:cs="Calibri"/>
          <w:lang w:eastAsia="en-US"/>
        </w:rPr>
        <w:t xml:space="preserve"> της Ελλάδος 181/626489-11   </w:t>
      </w:r>
      <w:r w:rsidRPr="00FF5054">
        <w:rPr>
          <w:rFonts w:asciiTheme="minorHAnsi" w:eastAsiaTheme="minorHAnsi" w:hAnsiTheme="minorHAnsi" w:cs="Calibri"/>
          <w:lang w:val="en-US" w:eastAsia="en-US"/>
        </w:rPr>
        <w:t>IBAN</w:t>
      </w:r>
      <w:r w:rsidRPr="00FF5054">
        <w:rPr>
          <w:rFonts w:asciiTheme="minorHAnsi" w:eastAsiaTheme="minorHAnsi" w:hAnsiTheme="minorHAnsi" w:cs="Calibri"/>
          <w:lang w:eastAsia="en-US"/>
        </w:rPr>
        <w:t xml:space="preserve"> ΛΟΓΑΡΙΑΣΜΟΥ </w:t>
      </w:r>
      <w:r w:rsidRPr="00FF5054">
        <w:rPr>
          <w:rFonts w:asciiTheme="minorHAnsi" w:eastAsiaTheme="minorHAnsi" w:hAnsiTheme="minorHAnsi" w:cs="Calibri"/>
          <w:lang w:val="en-US" w:eastAsia="en-US"/>
        </w:rPr>
        <w:t>GR</w:t>
      </w:r>
      <w:r w:rsidRPr="00FF5054">
        <w:rPr>
          <w:rFonts w:asciiTheme="minorHAnsi" w:eastAsiaTheme="minorHAnsi" w:hAnsiTheme="minorHAnsi" w:cs="Calibri"/>
          <w:lang w:eastAsia="en-US"/>
        </w:rPr>
        <w:t xml:space="preserve">9301101810000018162648911  ΚΩΔ. </w:t>
      </w:r>
      <w:proofErr w:type="gramStart"/>
      <w:r w:rsidRPr="00FF5054">
        <w:rPr>
          <w:rFonts w:asciiTheme="minorHAnsi" w:eastAsiaTheme="minorHAnsi" w:hAnsiTheme="minorHAnsi" w:cs="Calibri"/>
          <w:lang w:val="en-US" w:eastAsia="en-US"/>
        </w:rPr>
        <w:t>SWIFT</w:t>
      </w:r>
      <w:r w:rsidRPr="00FF5054">
        <w:rPr>
          <w:rFonts w:asciiTheme="minorHAnsi" w:eastAsiaTheme="minorHAnsi" w:hAnsiTheme="minorHAnsi" w:cs="Calibri"/>
          <w:lang w:eastAsia="en-US"/>
        </w:rPr>
        <w:t xml:space="preserve"> ΤΡΑΠΕΖΑΣ (</w:t>
      </w:r>
      <w:r w:rsidRPr="00FF5054">
        <w:rPr>
          <w:rFonts w:asciiTheme="minorHAnsi" w:eastAsiaTheme="minorHAnsi" w:hAnsiTheme="minorHAnsi" w:cs="Calibri"/>
          <w:lang w:val="en-US" w:eastAsia="en-US"/>
        </w:rPr>
        <w:t>BIC</w:t>
      </w:r>
      <w:r w:rsidRPr="00FF5054">
        <w:rPr>
          <w:rFonts w:asciiTheme="minorHAnsi" w:eastAsiaTheme="minorHAnsi" w:hAnsiTheme="minorHAnsi" w:cs="Calibri"/>
          <w:lang w:eastAsia="en-US"/>
        </w:rPr>
        <w:t xml:space="preserve">) </w:t>
      </w:r>
      <w:r w:rsidRPr="00FF5054">
        <w:rPr>
          <w:rFonts w:asciiTheme="minorHAnsi" w:eastAsiaTheme="minorHAnsi" w:hAnsiTheme="minorHAnsi" w:cs="Calibri"/>
          <w:lang w:val="en-US" w:eastAsia="en-US"/>
        </w:rPr>
        <w:t>ETHNGRAA</w:t>
      </w:r>
      <w:r w:rsidRPr="00FF5054">
        <w:rPr>
          <w:rFonts w:asciiTheme="minorHAnsi" w:eastAsiaTheme="minorHAnsi" w:hAnsiTheme="minorHAnsi" w:cs="Calibri"/>
          <w:lang w:eastAsia="en-US"/>
        </w:rPr>
        <w:t>).</w:t>
      </w:r>
      <w:proofErr w:type="gramEnd"/>
      <w:r w:rsidRPr="00FF5054">
        <w:rPr>
          <w:rFonts w:asciiTheme="minorHAnsi" w:eastAsiaTheme="minorHAnsi" w:hAnsiTheme="minorHAnsi" w:cs="Calibri"/>
          <w:lang w:eastAsia="en-US"/>
        </w:rPr>
        <w:t xml:space="preserve"> H απόδειξη πληρωμής κοινοποιείται στον οργανωτή ηλεκτρονικά ή μέσω </w:t>
      </w:r>
      <w:proofErr w:type="spellStart"/>
      <w:r w:rsidRPr="00FF5054">
        <w:rPr>
          <w:rFonts w:asciiTheme="minorHAnsi" w:eastAsiaTheme="minorHAnsi" w:hAnsiTheme="minorHAnsi" w:cs="Calibri"/>
          <w:lang w:eastAsia="en-US"/>
        </w:rPr>
        <w:t>fax</w:t>
      </w:r>
      <w:proofErr w:type="spellEnd"/>
      <w:r w:rsidRPr="00FF5054">
        <w:rPr>
          <w:rFonts w:asciiTheme="minorHAnsi" w:eastAsiaTheme="minorHAnsi" w:hAnsiTheme="minorHAnsi" w:cs="Calibri"/>
          <w:lang w:eastAsia="en-US"/>
        </w:rPr>
        <w:t>.  (2108995436)</w:t>
      </w: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Pr="00DD7FD2" w:rsidRDefault="00DD7FD2" w:rsidP="00DD7FD2">
      <w:pPr>
        <w:shd w:val="clear" w:color="auto" w:fill="FFFFFF" w:themeFill="background1"/>
        <w:autoSpaceDE w:val="0"/>
        <w:autoSpaceDN w:val="0"/>
        <w:adjustRightInd w:val="0"/>
        <w:spacing w:line="276" w:lineRule="auto"/>
        <w:jc w:val="both"/>
        <w:rPr>
          <w:rFonts w:asciiTheme="minorHAnsi" w:eastAsiaTheme="minorHAnsi" w:hAnsiTheme="minorHAnsi" w:cs="Calibri"/>
          <w:sz w:val="22"/>
          <w:szCs w:val="22"/>
          <w:lang w:eastAsia="en-US"/>
        </w:rPr>
      </w:pPr>
      <w:r w:rsidRPr="00DD7FD2">
        <w:rPr>
          <w:rFonts w:asciiTheme="minorHAnsi" w:eastAsiaTheme="minorHAnsi" w:hAnsiTheme="minorHAnsi" w:cs="Calibri"/>
          <w:b/>
          <w:bCs/>
          <w:sz w:val="22"/>
          <w:szCs w:val="22"/>
          <w:lang w:eastAsia="en-US"/>
        </w:rPr>
        <w:t xml:space="preserve">*ΣΗΜΕΙΩΣΗ: </w:t>
      </w:r>
      <w:r w:rsidRPr="00DD7FD2">
        <w:rPr>
          <w:rFonts w:asciiTheme="minorHAnsi" w:eastAsiaTheme="minorHAnsi" w:hAnsiTheme="minorHAnsi" w:cs="Calibri"/>
          <w:sz w:val="22"/>
          <w:szCs w:val="22"/>
          <w:lang w:eastAsia="en-US"/>
        </w:rPr>
        <w:t>Στην περίπτωση ακύρωσης του σεμιναρίου από την πλευρά του οργανωτή τα χρήματα επιστρέφονται στο ακέραιο στον καταθέτη. Στην περίπτωση ακύρωσης της συμμετοχής από την πλευρά του συμμετέχοντος το καταβληθέν ποσό δεν επιστρέφεται.</w:t>
      </w:r>
    </w:p>
    <w:p w:rsidR="00DD7FD2" w:rsidRPr="00FF5054"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sectPr w:rsidR="00DD7FD2" w:rsidRPr="00FF5054">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2" w:rsidRDefault="001C1162">
      <w:r>
        <w:separator/>
      </w:r>
    </w:p>
  </w:endnote>
  <w:endnote w:type="continuationSeparator" w:id="0">
    <w:p w:rsidR="001C1162" w:rsidRDefault="001C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2" w:rsidRDefault="001C1162">
      <w:r>
        <w:separator/>
      </w:r>
    </w:p>
  </w:footnote>
  <w:footnote w:type="continuationSeparator" w:id="0">
    <w:p w:rsidR="001C1162" w:rsidRDefault="001C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6648D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pt;height:147.15pt;z-index:-251656192;mso-position-horizontal:center;mso-position-horizontal-relative:margin;mso-position-vertical:center;mso-position-vertical-relative:margin" o:allowincell="f">
          <v:imagedata r:id="rId1" o:title="logo epekeina glob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6648D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1in;width:415.2pt;height:147.15pt;z-index:-251655168;mso-position-horizontal-relative:margin;mso-position-vertical-relative:margin">
          <v:imagedata r:id="rId1" o:title="logo epekeina glob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6648D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pt;height:147.15pt;z-index:-251657216;mso-position-horizontal:center;mso-position-horizontal-relative:margin;mso-position-vertical:center;mso-position-vertical-relative:margin" o:allowincell="f">
          <v:imagedata r:id="rId1" o:title="logo epekeina glob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42C"/>
    <w:multiLevelType w:val="multilevel"/>
    <w:tmpl w:val="1E4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250CC"/>
    <w:multiLevelType w:val="hybridMultilevel"/>
    <w:tmpl w:val="05140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C2"/>
    <w:rsid w:val="001A4FEB"/>
    <w:rsid w:val="001C1162"/>
    <w:rsid w:val="002464C9"/>
    <w:rsid w:val="00247B57"/>
    <w:rsid w:val="00467300"/>
    <w:rsid w:val="006648DF"/>
    <w:rsid w:val="00672DCA"/>
    <w:rsid w:val="0069677A"/>
    <w:rsid w:val="00790848"/>
    <w:rsid w:val="007F7251"/>
    <w:rsid w:val="008E7FA6"/>
    <w:rsid w:val="009A0698"/>
    <w:rsid w:val="00A354F7"/>
    <w:rsid w:val="00AE6D9D"/>
    <w:rsid w:val="00AF1EE5"/>
    <w:rsid w:val="00B57CC2"/>
    <w:rsid w:val="00B71036"/>
    <w:rsid w:val="00BB6446"/>
    <w:rsid w:val="00C91E5B"/>
    <w:rsid w:val="00CB239B"/>
    <w:rsid w:val="00D66847"/>
    <w:rsid w:val="00DB4BB5"/>
    <w:rsid w:val="00DD7FD2"/>
    <w:rsid w:val="00E741E3"/>
    <w:rsid w:val="00E948BA"/>
    <w:rsid w:val="00EB1532"/>
    <w:rsid w:val="00F01445"/>
    <w:rsid w:val="00F153C3"/>
    <w:rsid w:val="00FB5A31"/>
    <w:rsid w:val="00FF5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2017-01-28T09:50:00Z</dcterms:created>
  <dcterms:modified xsi:type="dcterms:W3CDTF">2017-01-28T09:50:00Z</dcterms:modified>
</cp:coreProperties>
</file>